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1D" w:rsidRDefault="003F1F1D" w:rsidP="009A6C10">
      <w:pPr>
        <w:bidi/>
        <w:rPr>
          <w:rFonts w:cs="B Nazanin"/>
          <w:bCs/>
          <w:rtl/>
        </w:rPr>
      </w:pPr>
    </w:p>
    <w:p w:rsidR="009A6C10" w:rsidRDefault="009A6C10" w:rsidP="003F1F1D">
      <w:pPr>
        <w:bidi/>
        <w:rPr>
          <w:rFonts w:cs="B Nazanin"/>
          <w:b w:val="0"/>
          <w:bCs/>
          <w:rtl/>
        </w:rPr>
      </w:pPr>
      <w:r w:rsidRPr="003C004C">
        <w:rPr>
          <w:rFonts w:cs="B Nazanin" w:hint="cs"/>
          <w:bCs/>
          <w:rtl/>
        </w:rPr>
        <w:t>مدارک پروانه بهره برداری</w:t>
      </w:r>
    </w:p>
    <w:p w:rsidR="00D33DCB" w:rsidRPr="003C004C" w:rsidRDefault="00D33DCB" w:rsidP="00D33DCB">
      <w:pPr>
        <w:bidi/>
        <w:rPr>
          <w:rFonts w:cs="B Nazanin"/>
          <w:b w:val="0"/>
          <w:bCs/>
          <w:rtl/>
        </w:rPr>
      </w:pP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درخواست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کتبی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شرکت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مبنی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تقاضاي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صدور/اصلاح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پروانه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بهره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برداري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جهت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محصولات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مورد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نیاز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ذکر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آدرس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نام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متقاضی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تصویر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پاسخ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استعلام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از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مدیریت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نظارت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مواد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غذایی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مبنی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بلامانع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بودن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احداث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واحد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تولیدي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خود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نامه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استعلام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جهاد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یا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صنعت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معدن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ارائه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دقیق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سایت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پلان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واحد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تولیدي ممهور به مهرشرکت  و امضا مدیرعامل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ارائه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کروکی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محل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ارائه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استقرار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ماشین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آلات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تولیدي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ارائه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لیست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تجهیزات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خط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تولید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همچنین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لیست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تجهیزات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آزمایشگاه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تکمیل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فرم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شماره</w:t>
      </w:r>
      <w:r w:rsidRPr="00D33DCB">
        <w:rPr>
          <w:rFonts w:cs="B Nazanin"/>
          <w:b w:val="0"/>
          <w:sz w:val="24"/>
          <w:szCs w:val="24"/>
          <w:rtl/>
        </w:rPr>
        <w:t xml:space="preserve"> 1 </w:t>
      </w:r>
      <w:r w:rsidRPr="00D33DCB">
        <w:rPr>
          <w:rFonts w:cs="B Nazanin" w:hint="cs"/>
          <w:b w:val="0"/>
          <w:sz w:val="24"/>
          <w:szCs w:val="24"/>
          <w:rtl/>
        </w:rPr>
        <w:t>وضعیت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ساختمانی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مورد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تایید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امضاي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مدیر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عامل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ممهور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مهر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شرکت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مطابقت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داشتن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ارائه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شده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ارائه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مدارك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ثبت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شرکت</w:t>
      </w:r>
      <w:r w:rsidRPr="00D33DCB">
        <w:rPr>
          <w:rFonts w:cs="B Nazanin"/>
          <w:b w:val="0"/>
          <w:sz w:val="24"/>
          <w:szCs w:val="24"/>
          <w:rtl/>
        </w:rPr>
        <w:t>(</w:t>
      </w:r>
      <w:r w:rsidRPr="00D33DCB">
        <w:rPr>
          <w:rFonts w:cs="B Nazanin" w:hint="cs"/>
          <w:b w:val="0"/>
          <w:sz w:val="24"/>
          <w:szCs w:val="24"/>
          <w:rtl/>
        </w:rPr>
        <w:t>آگهی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تاسیس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شرکت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روزنامه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رسمی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همراه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آگهی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آخرین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تغییرات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شرکت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روزنامه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رسمی</w:t>
      </w:r>
      <w:r w:rsidRPr="00D33DCB">
        <w:rPr>
          <w:rFonts w:cs="B Nazanin"/>
          <w:b w:val="0"/>
          <w:sz w:val="24"/>
          <w:szCs w:val="24"/>
          <w:rtl/>
        </w:rPr>
        <w:t>)</w:t>
      </w:r>
    </w:p>
    <w:p w:rsidR="009A6C10" w:rsidRPr="00D33DCB" w:rsidRDefault="009A6C10" w:rsidP="003F1F1D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ارائه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اصل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کپی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پشت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برابر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اصل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شده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پروانه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بهره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برداري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جهاد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کشاورزي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یا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صنعت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معدن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تجارت</w:t>
      </w:r>
    </w:p>
    <w:p w:rsidR="009A6C10" w:rsidRPr="00D33DCB" w:rsidRDefault="009A6C10" w:rsidP="005005C1">
      <w:pPr>
        <w:numPr>
          <w:ilvl w:val="0"/>
          <w:numId w:val="12"/>
        </w:num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/>
          <w:b w:val="0"/>
          <w:sz w:val="24"/>
          <w:szCs w:val="24"/>
          <w:rtl/>
        </w:rPr>
        <w:t>.</w:t>
      </w:r>
      <w:r w:rsidR="005005C1" w:rsidRPr="005005C1">
        <w:rPr>
          <w:rFonts w:ascii="Tahoma" w:hAnsi="Tahoma" w:cs="B Nazanin" w:hint="cs"/>
          <w:rtl/>
        </w:rPr>
        <w:t xml:space="preserve"> </w:t>
      </w:r>
      <w:r w:rsidR="005005C1" w:rsidRPr="005005C1">
        <w:rPr>
          <w:rFonts w:cs="B Nazanin" w:hint="cs"/>
          <w:sz w:val="24"/>
          <w:szCs w:val="24"/>
          <w:rtl/>
        </w:rPr>
        <w:t xml:space="preserve">رسید پرداخت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مبلغ</w:t>
      </w:r>
      <w:r w:rsidRPr="00D33DCB">
        <w:rPr>
          <w:rFonts w:cs="B Nazanin"/>
          <w:b w:val="0"/>
          <w:sz w:val="24"/>
          <w:szCs w:val="24"/>
          <w:rtl/>
        </w:rPr>
        <w:t xml:space="preserve"> 5660000 </w:t>
      </w:r>
      <w:r w:rsidRPr="00D33DCB">
        <w:rPr>
          <w:rFonts w:cs="B Nazanin" w:hint="cs"/>
          <w:b w:val="0"/>
          <w:sz w:val="24"/>
          <w:szCs w:val="24"/>
          <w:rtl/>
        </w:rPr>
        <w:t>ریال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="005005C1" w:rsidRPr="005005C1">
        <w:rPr>
          <w:rFonts w:cs="B Nazanin" w:hint="cs"/>
          <w:sz w:val="24"/>
          <w:szCs w:val="24"/>
          <w:rtl/>
        </w:rPr>
        <w:t xml:space="preserve">پرداخت شده در حسابداری معاونت غذا و دارو و کپی آن </w:t>
      </w:r>
      <w:r w:rsidRPr="00D33DCB">
        <w:rPr>
          <w:rFonts w:cs="B Nazanin" w:hint="cs"/>
          <w:b w:val="0"/>
          <w:sz w:val="24"/>
          <w:szCs w:val="24"/>
          <w:rtl/>
        </w:rPr>
        <w:t xml:space="preserve"> و 940000 ریال جهت اصلاح </w:t>
      </w:r>
      <w:r w:rsidR="009F2FE3">
        <w:rPr>
          <w:rFonts w:cs="B Nazanin" w:hint="cs"/>
          <w:b w:val="0"/>
          <w:sz w:val="24"/>
          <w:szCs w:val="24"/>
          <w:rtl/>
        </w:rPr>
        <w:t xml:space="preserve"> و </w:t>
      </w:r>
      <w:bookmarkStart w:id="0" w:name="_GoBack"/>
      <w:r w:rsidR="009F2FE3" w:rsidRPr="000979CA">
        <w:rPr>
          <w:rFonts w:cs="B Nazanin" w:hint="cs"/>
          <w:b w:val="0"/>
          <w:color w:val="FF0000"/>
          <w:sz w:val="24"/>
          <w:szCs w:val="24"/>
          <w:rtl/>
        </w:rPr>
        <w:t xml:space="preserve">مبلغ </w:t>
      </w:r>
      <w:r w:rsidR="009F2FE3" w:rsidRPr="000979CA">
        <w:rPr>
          <w:rFonts w:cs="B Mitra" w:hint="cs"/>
          <w:color w:val="FF0000"/>
          <w:sz w:val="22"/>
          <w:szCs w:val="22"/>
          <w:rtl/>
        </w:rPr>
        <w:t>000/880/1</w:t>
      </w:r>
      <w:r w:rsidR="009F2FE3" w:rsidRPr="000979CA">
        <w:rPr>
          <w:rFonts w:cs="B Nazanin" w:hint="cs"/>
          <w:b w:val="0"/>
          <w:color w:val="FF0000"/>
          <w:sz w:val="24"/>
          <w:szCs w:val="24"/>
          <w:rtl/>
        </w:rPr>
        <w:t xml:space="preserve"> ریال صدور بهره برداری کارگاهی</w:t>
      </w:r>
      <w:bookmarkEnd w:id="0"/>
    </w:p>
    <w:p w:rsidR="009A6C10" w:rsidRPr="00D33DCB" w:rsidRDefault="009A6C10" w:rsidP="003F1F1D">
      <w:p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جهت نام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تجاري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لازم</w:t>
      </w:r>
      <w:r w:rsidR="003F1F1D">
        <w:rPr>
          <w:rFonts w:cs="B Nazanin" w:hint="cs"/>
          <w:b w:val="0"/>
          <w:sz w:val="24"/>
          <w:szCs w:val="24"/>
          <w:rtl/>
        </w:rPr>
        <w:t xml:space="preserve"> ا</w:t>
      </w:r>
      <w:r w:rsidRPr="00D33DCB">
        <w:rPr>
          <w:rFonts w:cs="B Nazanin" w:hint="cs"/>
          <w:b w:val="0"/>
          <w:sz w:val="24"/>
          <w:szCs w:val="24"/>
          <w:rtl/>
        </w:rPr>
        <w:t>ست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ترتیبی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اتخاذ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گردد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از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اکنون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نسبت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مراحل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اخذ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نام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تجاري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اقدام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گردد</w:t>
      </w:r>
      <w:r w:rsidRPr="00D33DCB">
        <w:rPr>
          <w:rFonts w:cs="B Nazanin"/>
          <w:b w:val="0"/>
          <w:sz w:val="24"/>
          <w:szCs w:val="24"/>
          <w:rtl/>
        </w:rPr>
        <w:t>.</w:t>
      </w:r>
    </w:p>
    <w:p w:rsidR="009A6C10" w:rsidRPr="00D33DCB" w:rsidRDefault="009A6C10" w:rsidP="003F1F1D">
      <w:p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راهنماي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: </w:t>
      </w:r>
      <w:r w:rsidRPr="00D33DCB">
        <w:rPr>
          <w:rFonts w:cs="B Nazanin" w:hint="cs"/>
          <w:b w:val="0"/>
          <w:sz w:val="24"/>
          <w:szCs w:val="24"/>
          <w:rtl/>
        </w:rPr>
        <w:t>نسخه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جانمایی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</w:p>
    <w:p w:rsidR="009A6C10" w:rsidRPr="00D33DCB" w:rsidRDefault="009A6C10" w:rsidP="003F1F1D">
      <w:p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دست</w:t>
      </w:r>
      <w:r w:rsidR="003F1F1D">
        <w:rPr>
          <w:rFonts w:cs="B Nazanin" w:hint="cs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نویس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قابل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قبول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نمی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باشد</w:t>
      </w:r>
      <w:r w:rsidRPr="00D33DCB">
        <w:rPr>
          <w:rFonts w:cs="B Nazanin"/>
          <w:b w:val="0"/>
          <w:sz w:val="24"/>
          <w:szCs w:val="24"/>
          <w:rtl/>
        </w:rPr>
        <w:t xml:space="preserve">.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مقیاس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مقیاس</w:t>
      </w:r>
      <w:r w:rsidRPr="00D33DCB">
        <w:rPr>
          <w:rFonts w:cs="B Nazanin"/>
          <w:b w:val="0"/>
          <w:sz w:val="24"/>
          <w:szCs w:val="24"/>
          <w:rtl/>
        </w:rPr>
        <w:t xml:space="preserve"> 00/1 </w:t>
      </w:r>
      <w:r w:rsidRPr="00D33DCB">
        <w:rPr>
          <w:rFonts w:cs="B Nazanin" w:hint="cs"/>
          <w:b w:val="0"/>
          <w:sz w:val="24"/>
          <w:szCs w:val="24"/>
          <w:rtl/>
        </w:rPr>
        <w:t>یا</w:t>
      </w:r>
      <w:r w:rsidRPr="00D33DCB">
        <w:rPr>
          <w:rFonts w:cs="B Nazanin"/>
          <w:b w:val="0"/>
          <w:sz w:val="24"/>
          <w:szCs w:val="24"/>
          <w:rtl/>
        </w:rPr>
        <w:t xml:space="preserve"> 200/1</w:t>
      </w:r>
      <w:r w:rsidRPr="00D33DCB">
        <w:rPr>
          <w:rFonts w:cs="B Nazanin" w:hint="cs"/>
          <w:b w:val="0"/>
          <w:sz w:val="24"/>
          <w:szCs w:val="24"/>
          <w:rtl/>
        </w:rPr>
        <w:t>واقعی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مناسب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همراه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جدول</w:t>
      </w:r>
    </w:p>
    <w:p w:rsidR="009A6C10" w:rsidRPr="00D33DCB" w:rsidRDefault="009A6C10" w:rsidP="003F1F1D">
      <w:p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B Nazanin" w:hint="cs"/>
          <w:b w:val="0"/>
          <w:sz w:val="24"/>
          <w:szCs w:val="24"/>
          <w:rtl/>
        </w:rPr>
        <w:t>راهنماي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دقیق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>(</w:t>
      </w:r>
      <w:r w:rsidRPr="00D33DCB">
        <w:rPr>
          <w:rFonts w:cs="B Nazanin" w:hint="cs"/>
          <w:b w:val="0"/>
          <w:sz w:val="24"/>
          <w:szCs w:val="24"/>
          <w:rtl/>
        </w:rPr>
        <w:t>دیتا</w:t>
      </w:r>
      <w:r w:rsidRPr="00D33DCB">
        <w:rPr>
          <w:rFonts w:cs="B Nazanin"/>
          <w:b w:val="0"/>
          <w:sz w:val="24"/>
          <w:szCs w:val="24"/>
          <w:rtl/>
        </w:rPr>
        <w:t xml:space="preserve">) </w:t>
      </w:r>
      <w:r w:rsidRPr="00D33DCB">
        <w:rPr>
          <w:rFonts w:cs="B Nazanin" w:hint="cs"/>
          <w:b w:val="0"/>
          <w:sz w:val="24"/>
          <w:szCs w:val="24"/>
          <w:rtl/>
        </w:rPr>
        <w:t>که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مساحت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تمامی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قسمت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درج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شده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باشد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راست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- </w:t>
      </w:r>
      <w:r w:rsidRPr="00D33DCB">
        <w:rPr>
          <w:rFonts w:cs="B Nazanin" w:hint="cs"/>
          <w:b w:val="0"/>
          <w:sz w:val="24"/>
          <w:szCs w:val="24"/>
          <w:rtl/>
        </w:rPr>
        <w:t>سطح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زیربنا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Times New Roman" w:hint="cs"/>
          <w:b w:val="0"/>
          <w:sz w:val="24"/>
          <w:szCs w:val="24"/>
          <w:rtl/>
        </w:rPr>
        <w:t>–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متراژ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زمین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Times New Roman" w:hint="cs"/>
          <w:b w:val="0"/>
          <w:sz w:val="24"/>
          <w:szCs w:val="24"/>
          <w:rtl/>
        </w:rPr>
        <w:t>–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محدوده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کارخانه</w:t>
      </w:r>
    </w:p>
    <w:p w:rsidR="009A6C10" w:rsidRPr="00D33DCB" w:rsidRDefault="009A6C10" w:rsidP="003F1F1D">
      <w:pPr>
        <w:bidi/>
        <w:spacing w:line="276" w:lineRule="auto"/>
        <w:jc w:val="both"/>
        <w:rPr>
          <w:rFonts w:cs="B Nazanin"/>
          <w:b w:val="0"/>
          <w:sz w:val="24"/>
          <w:szCs w:val="24"/>
          <w:rtl/>
        </w:rPr>
      </w:pPr>
      <w:r w:rsidRPr="00D33DCB">
        <w:rPr>
          <w:rFonts w:cs="Times New Roman" w:hint="cs"/>
          <w:b w:val="0"/>
          <w:sz w:val="24"/>
          <w:szCs w:val="24"/>
          <w:rtl/>
        </w:rPr>
        <w:t>–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نام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شرکت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مالک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مهر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امضاي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شرکت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مدیر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آدرس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احداث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پستی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احداث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تلفن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تماس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طور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کامل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روي 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درج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شود</w:t>
      </w:r>
      <w:r w:rsidRPr="00D33DCB">
        <w:rPr>
          <w:rFonts w:cs="B Nazanin"/>
          <w:b w:val="0"/>
          <w:sz w:val="24"/>
          <w:szCs w:val="24"/>
          <w:rtl/>
        </w:rPr>
        <w:t xml:space="preserve">- </w:t>
      </w:r>
      <w:r w:rsidRPr="00D33DCB">
        <w:rPr>
          <w:rFonts w:cs="B Nazanin" w:hint="cs"/>
          <w:b w:val="0"/>
          <w:sz w:val="24"/>
          <w:szCs w:val="24"/>
          <w:rtl/>
        </w:rPr>
        <w:t>پلان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کلیه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طبقات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قسمت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صرفاً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روي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یک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برگ</w:t>
      </w:r>
      <w:r w:rsidRPr="00D33DCB">
        <w:rPr>
          <w:rFonts w:cs="B Nazanin"/>
          <w:b w:val="0"/>
          <w:sz w:val="24"/>
          <w:szCs w:val="24"/>
          <w:rtl/>
        </w:rPr>
        <w:t xml:space="preserve"> (</w:t>
      </w:r>
      <w:r w:rsidRPr="00D33DCB">
        <w:rPr>
          <w:rFonts w:cs="B Nazanin" w:hint="cs"/>
          <w:b w:val="0"/>
          <w:sz w:val="24"/>
          <w:szCs w:val="24"/>
          <w:rtl/>
        </w:rPr>
        <w:t>یک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صفحه</w:t>
      </w:r>
      <w:r w:rsidRPr="00D33DCB">
        <w:rPr>
          <w:rFonts w:cs="B Nazanin"/>
          <w:b w:val="0"/>
          <w:sz w:val="24"/>
          <w:szCs w:val="24"/>
          <w:rtl/>
        </w:rPr>
        <w:t xml:space="preserve">) </w:t>
      </w:r>
      <w:r w:rsidRPr="00D33DCB">
        <w:rPr>
          <w:rFonts w:cs="B Nazanin" w:hint="cs"/>
          <w:b w:val="0"/>
          <w:sz w:val="24"/>
          <w:szCs w:val="24"/>
          <w:rtl/>
        </w:rPr>
        <w:t>مشخص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گردد</w:t>
      </w:r>
      <w:r w:rsidRPr="00D33DCB">
        <w:rPr>
          <w:rFonts w:cs="B Nazanin"/>
          <w:b w:val="0"/>
          <w:sz w:val="24"/>
          <w:szCs w:val="24"/>
          <w:rtl/>
        </w:rPr>
        <w:t xml:space="preserve"> . </w:t>
      </w:r>
      <w:r w:rsidRPr="00D33DCB">
        <w:rPr>
          <w:rFonts w:cs="B Nazanin" w:hint="cs"/>
          <w:b w:val="0"/>
          <w:sz w:val="24"/>
          <w:szCs w:val="24"/>
          <w:rtl/>
        </w:rPr>
        <w:t>ابعاد</w:t>
      </w:r>
      <w:r w:rsidRPr="00D33DCB">
        <w:rPr>
          <w:rFonts w:cs="B Nazanin"/>
          <w:b w:val="0"/>
          <w:sz w:val="24"/>
          <w:szCs w:val="24"/>
          <w:rtl/>
        </w:rPr>
        <w:t xml:space="preserve"> (</w:t>
      </w:r>
      <w:r w:rsidRPr="00D33DCB">
        <w:rPr>
          <w:rFonts w:cs="B Nazanin" w:hint="cs"/>
          <w:b w:val="0"/>
          <w:sz w:val="24"/>
          <w:szCs w:val="24"/>
          <w:rtl/>
        </w:rPr>
        <w:t>طول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عرض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ارتفاع</w:t>
      </w:r>
      <w:r w:rsidRPr="00D33DCB">
        <w:rPr>
          <w:rFonts w:cs="B Nazanin"/>
          <w:b w:val="0"/>
          <w:sz w:val="24"/>
          <w:szCs w:val="24"/>
          <w:rtl/>
        </w:rPr>
        <w:t xml:space="preserve"> )</w:t>
      </w:r>
      <w:r w:rsidRPr="00D33DCB">
        <w:rPr>
          <w:rFonts w:cs="B Nazanin" w:hint="cs"/>
          <w:b w:val="0"/>
          <w:sz w:val="24"/>
          <w:szCs w:val="24"/>
          <w:rtl/>
        </w:rPr>
        <w:t>هر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قسمت مشخص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گردد</w:t>
      </w:r>
      <w:r w:rsidRPr="00D33DCB">
        <w:rPr>
          <w:rFonts w:cs="B Nazanin"/>
          <w:b w:val="0"/>
          <w:sz w:val="24"/>
          <w:szCs w:val="24"/>
          <w:rtl/>
        </w:rPr>
        <w:t>.</w:t>
      </w:r>
      <w:r w:rsidRPr="00D33DCB">
        <w:rPr>
          <w:rFonts w:cs="B Nazanin" w:hint="cs"/>
          <w:b w:val="0"/>
          <w:sz w:val="24"/>
          <w:szCs w:val="24"/>
          <w:rtl/>
        </w:rPr>
        <w:t>جهت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نقشه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مشخص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گردد</w:t>
      </w:r>
      <w:r w:rsidRPr="00D33DCB">
        <w:rPr>
          <w:rFonts w:cs="B Nazanin"/>
          <w:b w:val="0"/>
          <w:sz w:val="24"/>
          <w:szCs w:val="24"/>
          <w:rtl/>
        </w:rPr>
        <w:t>..</w:t>
      </w:r>
      <w:r w:rsidRPr="00D33DCB">
        <w:rPr>
          <w:rFonts w:cs="B Nazanin" w:hint="cs"/>
          <w:b w:val="0"/>
          <w:sz w:val="24"/>
          <w:szCs w:val="24"/>
          <w:rtl/>
        </w:rPr>
        <w:t>همچنین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متراژ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کلیه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بخشها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اعم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از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محوطه</w:t>
      </w:r>
      <w:r w:rsidRPr="00D33DCB">
        <w:rPr>
          <w:rFonts w:cs="B Nazanin"/>
          <w:b w:val="0"/>
          <w:sz w:val="24"/>
          <w:szCs w:val="24"/>
          <w:rtl/>
        </w:rPr>
        <w:t>,</w:t>
      </w:r>
      <w:r w:rsidRPr="00D33DCB">
        <w:rPr>
          <w:rFonts w:cs="B Nazanin" w:hint="cs"/>
          <w:b w:val="0"/>
          <w:sz w:val="24"/>
          <w:szCs w:val="24"/>
          <w:rtl/>
        </w:rPr>
        <w:t>کلیه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سالن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تولید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وبسته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بندي</w:t>
      </w:r>
      <w:r w:rsidRPr="00D33DCB">
        <w:rPr>
          <w:rFonts w:cs="B Nazanin"/>
          <w:b w:val="0"/>
          <w:sz w:val="24"/>
          <w:szCs w:val="24"/>
          <w:rtl/>
        </w:rPr>
        <w:t>,</w:t>
      </w:r>
      <w:r w:rsidRPr="00D33DCB">
        <w:rPr>
          <w:rFonts w:cs="B Nazanin" w:hint="cs"/>
          <w:b w:val="0"/>
          <w:sz w:val="24"/>
          <w:szCs w:val="24"/>
          <w:rtl/>
        </w:rPr>
        <w:t>کلیه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انبارها</w:t>
      </w:r>
      <w:r w:rsidRPr="00D33DCB">
        <w:rPr>
          <w:rFonts w:cs="B Nazanin"/>
          <w:b w:val="0"/>
          <w:sz w:val="24"/>
          <w:szCs w:val="24"/>
          <w:rtl/>
        </w:rPr>
        <w:t>(</w:t>
      </w:r>
      <w:r w:rsidRPr="00D33DCB">
        <w:rPr>
          <w:rFonts w:cs="B Nazanin" w:hint="cs"/>
          <w:b w:val="0"/>
          <w:sz w:val="24"/>
          <w:szCs w:val="24"/>
          <w:rtl/>
        </w:rPr>
        <w:t>مانند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مواداولیه</w:t>
      </w:r>
      <w:r w:rsidRPr="00D33DCB">
        <w:rPr>
          <w:rFonts w:cs="B Nazanin"/>
          <w:b w:val="0"/>
          <w:sz w:val="24"/>
          <w:szCs w:val="24"/>
          <w:rtl/>
        </w:rPr>
        <w:t>-</w:t>
      </w:r>
      <w:r w:rsidRPr="00D33DCB">
        <w:rPr>
          <w:rFonts w:cs="B Nazanin" w:hint="cs"/>
          <w:b w:val="0"/>
          <w:sz w:val="24"/>
          <w:szCs w:val="24"/>
          <w:rtl/>
        </w:rPr>
        <w:t>محصول</w:t>
      </w:r>
      <w:r w:rsidRPr="00D33DCB">
        <w:rPr>
          <w:rFonts w:cs="B Nazanin"/>
          <w:b w:val="0"/>
          <w:sz w:val="24"/>
          <w:szCs w:val="24"/>
          <w:rtl/>
        </w:rPr>
        <w:t>-</w:t>
      </w:r>
      <w:r w:rsidRPr="00D33DCB">
        <w:rPr>
          <w:rFonts w:cs="B Nazanin" w:hint="cs"/>
          <w:b w:val="0"/>
          <w:sz w:val="24"/>
          <w:szCs w:val="24"/>
          <w:rtl/>
        </w:rPr>
        <w:t>ملزومات</w:t>
      </w:r>
      <w:r w:rsidRPr="00D33DCB">
        <w:rPr>
          <w:rFonts w:cs="B Nazanin"/>
          <w:b w:val="0"/>
          <w:sz w:val="24"/>
          <w:szCs w:val="24"/>
          <w:rtl/>
        </w:rPr>
        <w:t>-</w:t>
      </w:r>
      <w:r w:rsidRPr="00D33DCB">
        <w:rPr>
          <w:rFonts w:cs="B Nazanin" w:hint="cs"/>
          <w:b w:val="0"/>
          <w:sz w:val="24"/>
          <w:szCs w:val="24"/>
          <w:rtl/>
        </w:rPr>
        <w:t>ضایعات</w:t>
      </w:r>
      <w:r w:rsidRPr="00D33DCB">
        <w:rPr>
          <w:rFonts w:cs="B Nazanin"/>
          <w:b w:val="0"/>
          <w:sz w:val="24"/>
          <w:szCs w:val="24"/>
          <w:rtl/>
        </w:rPr>
        <w:t>-</w:t>
      </w:r>
      <w:r w:rsidRPr="00D33DCB">
        <w:rPr>
          <w:rFonts w:cs="B Nazanin" w:hint="cs"/>
          <w:b w:val="0"/>
          <w:sz w:val="24"/>
          <w:szCs w:val="24"/>
          <w:rtl/>
        </w:rPr>
        <w:t>قرنطینه</w:t>
      </w:r>
      <w:r w:rsidRPr="00D33DCB">
        <w:rPr>
          <w:rFonts w:cs="B Nazanin"/>
          <w:b w:val="0"/>
          <w:sz w:val="24"/>
          <w:szCs w:val="24"/>
          <w:rtl/>
        </w:rPr>
        <w:t>-</w:t>
      </w:r>
      <w:r w:rsidRPr="00D33DCB">
        <w:rPr>
          <w:rFonts w:cs="B Nazanin" w:hint="cs"/>
          <w:b w:val="0"/>
          <w:sz w:val="24"/>
          <w:szCs w:val="24"/>
          <w:rtl/>
        </w:rPr>
        <w:t>عمومی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سایر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توجه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نوع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محصول</w:t>
      </w:r>
      <w:r w:rsidRPr="00D33DCB">
        <w:rPr>
          <w:rFonts w:cs="B Nazanin"/>
          <w:b w:val="0"/>
          <w:sz w:val="24"/>
          <w:szCs w:val="24"/>
          <w:rtl/>
        </w:rPr>
        <w:t>,</w:t>
      </w:r>
      <w:r w:rsidRPr="00D33DCB">
        <w:rPr>
          <w:rFonts w:cs="B Nazanin" w:hint="cs"/>
          <w:b w:val="0"/>
          <w:sz w:val="24"/>
          <w:szCs w:val="24"/>
          <w:rtl/>
        </w:rPr>
        <w:t>سردخانه</w:t>
      </w:r>
      <w:r w:rsidRPr="00D33DCB">
        <w:rPr>
          <w:rFonts w:cs="B Nazanin"/>
          <w:b w:val="0"/>
          <w:sz w:val="24"/>
          <w:szCs w:val="24"/>
          <w:rtl/>
        </w:rPr>
        <w:t>(</w:t>
      </w:r>
      <w:r w:rsidRPr="00D33DCB">
        <w:rPr>
          <w:rFonts w:cs="B Nazanin" w:hint="cs"/>
          <w:b w:val="0"/>
          <w:sz w:val="24"/>
          <w:szCs w:val="24"/>
          <w:rtl/>
        </w:rPr>
        <w:t>مواد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اولیه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محصول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بسته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نوع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فرآورده</w:t>
      </w:r>
      <w:r w:rsidRPr="00D33DCB">
        <w:rPr>
          <w:rFonts w:cs="B Nazanin"/>
          <w:b w:val="0"/>
          <w:sz w:val="24"/>
          <w:szCs w:val="24"/>
          <w:rtl/>
        </w:rPr>
        <w:t>),</w:t>
      </w:r>
      <w:r w:rsidRPr="00D33DCB">
        <w:rPr>
          <w:rFonts w:cs="B Nazanin" w:hint="cs"/>
          <w:b w:val="0"/>
          <w:sz w:val="24"/>
          <w:szCs w:val="24"/>
          <w:rtl/>
        </w:rPr>
        <w:t>گرمخانه  ها</w:t>
      </w:r>
      <w:r w:rsidRPr="00D33DCB">
        <w:rPr>
          <w:rFonts w:cs="B Nazanin"/>
          <w:b w:val="0"/>
          <w:sz w:val="24"/>
          <w:szCs w:val="24"/>
          <w:rtl/>
        </w:rPr>
        <w:t>,</w:t>
      </w:r>
      <w:r w:rsidRPr="00D33DCB">
        <w:rPr>
          <w:rFonts w:cs="B Nazanin" w:hint="cs"/>
          <w:b w:val="0"/>
          <w:sz w:val="24"/>
          <w:szCs w:val="24"/>
          <w:rtl/>
        </w:rPr>
        <w:t>آزمایشگاه</w:t>
      </w:r>
      <w:r w:rsidRPr="00D33DCB">
        <w:rPr>
          <w:rFonts w:cs="B Nazanin"/>
          <w:b w:val="0"/>
          <w:sz w:val="24"/>
          <w:szCs w:val="24"/>
          <w:rtl/>
        </w:rPr>
        <w:t>(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تفکیک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بخش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شیمی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میکروبی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تفکیک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استریلیزاسیون</w:t>
      </w:r>
      <w:r w:rsidRPr="00D33DCB">
        <w:rPr>
          <w:rFonts w:cs="B Nazanin"/>
          <w:b w:val="0"/>
          <w:sz w:val="24"/>
          <w:szCs w:val="24"/>
          <w:rtl/>
        </w:rPr>
        <w:t xml:space="preserve">, </w:t>
      </w:r>
      <w:r w:rsidRPr="00D33DCB">
        <w:rPr>
          <w:rFonts w:cs="B Nazanin" w:hint="cs"/>
          <w:b w:val="0"/>
          <w:sz w:val="24"/>
          <w:szCs w:val="24"/>
          <w:rtl/>
        </w:rPr>
        <w:t>انکوباسیون</w:t>
      </w:r>
      <w:r w:rsidRPr="00D33DCB">
        <w:rPr>
          <w:rFonts w:cs="B Nazanin"/>
          <w:b w:val="0"/>
          <w:sz w:val="24"/>
          <w:szCs w:val="24"/>
          <w:rtl/>
        </w:rPr>
        <w:t xml:space="preserve">, </w:t>
      </w:r>
      <w:r w:rsidRPr="00D33DCB">
        <w:rPr>
          <w:rFonts w:cs="B Nazanin" w:hint="cs"/>
          <w:b w:val="0"/>
          <w:sz w:val="24"/>
          <w:szCs w:val="24"/>
          <w:rtl/>
        </w:rPr>
        <w:t>اتاق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کشت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اتاق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نمونه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شاهد</w:t>
      </w:r>
      <w:r w:rsidRPr="00D33DCB">
        <w:rPr>
          <w:rFonts w:cs="B Nazanin"/>
          <w:b w:val="0"/>
          <w:sz w:val="24"/>
          <w:szCs w:val="24"/>
          <w:rtl/>
        </w:rPr>
        <w:t>),</w:t>
      </w:r>
      <w:r w:rsidRPr="00D33DCB">
        <w:rPr>
          <w:rFonts w:cs="B Nazanin" w:hint="cs"/>
          <w:b w:val="0"/>
          <w:sz w:val="24"/>
          <w:szCs w:val="24"/>
          <w:rtl/>
        </w:rPr>
        <w:t>کلیه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سرویس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هاي بهداشتی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رختکن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ها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اتاق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استراحت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کارگران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تفکیک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خانم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آقا</w:t>
      </w:r>
      <w:r w:rsidRPr="00D33DCB">
        <w:rPr>
          <w:rFonts w:cs="B Nazanin"/>
          <w:b w:val="0"/>
          <w:sz w:val="24"/>
          <w:szCs w:val="24"/>
          <w:rtl/>
        </w:rPr>
        <w:t>,</w:t>
      </w:r>
      <w:r w:rsidRPr="00D33DCB">
        <w:rPr>
          <w:rFonts w:cs="B Nazanin" w:hint="cs"/>
          <w:b w:val="0"/>
          <w:sz w:val="24"/>
          <w:szCs w:val="24"/>
          <w:rtl/>
        </w:rPr>
        <w:t>بخش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اداري</w:t>
      </w:r>
      <w:r w:rsidRPr="00D33DCB">
        <w:rPr>
          <w:rFonts w:cs="B Nazanin"/>
          <w:b w:val="0"/>
          <w:sz w:val="24"/>
          <w:szCs w:val="24"/>
          <w:rtl/>
        </w:rPr>
        <w:t>,</w:t>
      </w:r>
      <w:r w:rsidRPr="00D33DCB">
        <w:rPr>
          <w:rFonts w:cs="B Nazanin" w:hint="cs"/>
          <w:b w:val="0"/>
          <w:sz w:val="24"/>
          <w:szCs w:val="24"/>
          <w:rtl/>
        </w:rPr>
        <w:t>تاسیسات</w:t>
      </w:r>
      <w:r w:rsidRPr="00D33DCB">
        <w:rPr>
          <w:rFonts w:cs="B Nazanin"/>
          <w:b w:val="0"/>
          <w:sz w:val="24"/>
          <w:szCs w:val="24"/>
          <w:rtl/>
        </w:rPr>
        <w:t>,</w:t>
      </w:r>
      <w:r w:rsidRPr="00D33DCB">
        <w:rPr>
          <w:rFonts w:cs="B Nazanin" w:hint="cs"/>
          <w:b w:val="0"/>
          <w:sz w:val="24"/>
          <w:szCs w:val="24"/>
          <w:rtl/>
        </w:rPr>
        <w:t>تعمیرگاه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سایر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بخشهاي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ساختمانی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مطابق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ضوابط</w:t>
      </w:r>
      <w:r w:rsidR="003F1F1D">
        <w:rPr>
          <w:rFonts w:cs="B Nazanin" w:hint="cs"/>
          <w:b w:val="0"/>
          <w:sz w:val="24"/>
          <w:szCs w:val="24"/>
          <w:rtl/>
        </w:rPr>
        <w:t xml:space="preserve"> </w:t>
      </w:r>
      <w:r w:rsidRPr="00D33DCB">
        <w:rPr>
          <w:rFonts w:cs="B Nazanin"/>
          <w:b w:val="0"/>
          <w:sz w:val="24"/>
          <w:szCs w:val="24"/>
        </w:rPr>
        <w:t xml:space="preserve"> GMP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حداقل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ضوابط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فنی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بهداشتی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واحدهاي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تولیدي</w:t>
      </w:r>
      <w:r w:rsidR="003F1F1D">
        <w:rPr>
          <w:rFonts w:cs="B Nazanin" w:hint="cs"/>
          <w:b w:val="0"/>
          <w:sz w:val="24"/>
          <w:szCs w:val="24"/>
          <w:rtl/>
        </w:rPr>
        <w:t xml:space="preserve"> </w:t>
      </w:r>
      <w:r w:rsidRPr="00D33DCB">
        <w:rPr>
          <w:rFonts w:cs="B Nazanin"/>
          <w:b w:val="0"/>
          <w:sz w:val="24"/>
          <w:szCs w:val="24"/>
          <w:rtl/>
        </w:rPr>
        <w:t>(</w:t>
      </w:r>
      <w:r w:rsidRPr="00D33DCB">
        <w:rPr>
          <w:rFonts w:cs="B Nazanin" w:hint="cs"/>
          <w:b w:val="0"/>
          <w:sz w:val="24"/>
          <w:szCs w:val="24"/>
          <w:rtl/>
        </w:rPr>
        <w:t>دستورالعمل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مربوطه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در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سایت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موجود</w:t>
      </w:r>
      <w:r w:rsidRPr="00D33DCB">
        <w:rPr>
          <w:rFonts w:cs="B Nazanin"/>
          <w:b w:val="0"/>
          <w:sz w:val="24"/>
          <w:szCs w:val="24"/>
          <w:rtl/>
        </w:rPr>
        <w:t xml:space="preserve"> </w:t>
      </w:r>
      <w:r w:rsidRPr="00D33DCB">
        <w:rPr>
          <w:rFonts w:cs="B Nazanin" w:hint="cs"/>
          <w:b w:val="0"/>
          <w:sz w:val="24"/>
          <w:szCs w:val="24"/>
          <w:rtl/>
        </w:rPr>
        <w:t>است</w:t>
      </w:r>
      <w:r w:rsidRPr="00D33DCB">
        <w:rPr>
          <w:rFonts w:cs="B Nazanin"/>
          <w:b w:val="0"/>
          <w:sz w:val="24"/>
          <w:szCs w:val="24"/>
          <w:rtl/>
        </w:rPr>
        <w:t>).</w:t>
      </w:r>
    </w:p>
    <w:p w:rsidR="003B209B" w:rsidRPr="009A6C10" w:rsidRDefault="003B209B" w:rsidP="009A6C10">
      <w:pPr>
        <w:bidi/>
        <w:rPr>
          <w:rtl/>
        </w:rPr>
      </w:pPr>
    </w:p>
    <w:sectPr w:rsidR="003B209B" w:rsidRPr="009A6C10" w:rsidSect="00ED3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39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AC" w:rsidRDefault="007118AC">
      <w:r>
        <w:separator/>
      </w:r>
    </w:p>
  </w:endnote>
  <w:endnote w:type="continuationSeparator" w:id="0">
    <w:p w:rsidR="007118AC" w:rsidRDefault="0071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_Nastaliq">
    <w:altName w:val="Times New Roman"/>
    <w:charset w:val="00"/>
    <w:family w:val="roman"/>
    <w:pitch w:val="variable"/>
    <w:sig w:usb0="00006003" w:usb1="00000000" w:usb2="00000000" w:usb3="00000000" w:csb0="00000041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70" w:rsidRDefault="009234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7" w:rsidRDefault="002D642F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-443865</wp:posOffset>
              </wp:positionH>
              <wp:positionV relativeFrom="paragraph">
                <wp:posOffset>38100</wp:posOffset>
              </wp:positionV>
              <wp:extent cx="6934200" cy="571500"/>
              <wp:effectExtent l="13335" t="9525" r="5715" b="952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3937" w:rsidRDefault="00F950C3" w:rsidP="00923470">
                          <w:pPr>
                            <w:pStyle w:val="Footer"/>
                            <w:bidi/>
                            <w:jc w:val="center"/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نشاني : 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گیلان-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رشت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-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میدان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مصلی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 </w:t>
                          </w:r>
                          <w:r w:rsidR="00923470">
                            <w:rPr>
                              <w:rFonts w:cs="Times New Roman" w:hint="cs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چهار راه حشمت - 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خیابان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بیانی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 </w:t>
                          </w:r>
                          <w:r w:rsidR="00923470">
                            <w:rPr>
                              <w:rFonts w:cs="Times New Roman" w:hint="cs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بن بست دوم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szCs w:val="24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معاونت غذا و دارو دانشگاه 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ED3937" w:rsidRDefault="00F950C3" w:rsidP="00923470">
                          <w:pPr>
                            <w:pStyle w:val="Footer"/>
                            <w:bidi/>
                            <w:jc w:val="center"/>
                            <w:rPr>
                              <w:rFonts w:cs="B Kamr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تلفن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: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33621423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  فاكس :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 33621421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كد پستي :  </w:t>
                          </w:r>
                          <w:r w:rsidR="00923470">
                            <w:rPr>
                              <w:rFonts w:ascii="wm_Nastaliq" w:hAnsi="wm_Nastaliq" w:cs="B Mitra" w:hint="cs"/>
                              <w:szCs w:val="24"/>
                              <w:rtl/>
                            </w:rPr>
                            <w:t>4194643785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cs="B Mitra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m_Nastaliq" w:hAnsi="wm_Nastaliq" w:cs="B Mitra"/>
                              <w:szCs w:val="24"/>
                              <w:rtl/>
                            </w:rPr>
                            <w:t>آدرس اينترنتي</w:t>
                          </w:r>
                          <w:r>
                            <w:rPr>
                              <w:rFonts w:cs="B Mitra" w:hint="cs"/>
                              <w:szCs w:val="24"/>
                              <w:rtl/>
                            </w:rPr>
                            <w:t xml:space="preserve"> : </w:t>
                          </w:r>
                          <w:r>
                            <w:rPr>
                              <w:rFonts w:cs="B Mitra"/>
                              <w:szCs w:val="24"/>
                            </w:rPr>
                            <w:t>http://fdo.gums.ac.ir</w:t>
                          </w:r>
                        </w:p>
                        <w:p w:rsidR="00ED3937" w:rsidRDefault="00ED3937">
                          <w:pPr>
                            <w:bidi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34.95pt;margin-top:3pt;width:54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" strokecolor="white">
              <v:textbox>
                <w:txbxContent>
                  <w:p w:rsidR="00ED3937" w:rsidRDefault="00F950C3" w:rsidP="00923470">
                    <w:pPr>
                      <w:pStyle w:val="Footer"/>
                      <w:bidi/>
                      <w:jc w:val="center"/>
                      <w:rPr>
                        <w:rFonts w:ascii="wm_Nastaliq" w:hAnsi="wm_Nastaliq" w:cs="B Mitra"/>
                        <w:szCs w:val="24"/>
                        <w:rtl/>
                      </w:rPr>
                    </w:pP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نشاني : 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>گیلان-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رشت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>-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میدان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>مصلی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 </w:t>
                    </w:r>
                    <w:r w:rsidR="00923470">
                      <w:rPr>
                        <w:rFonts w:cs="Times New Roman" w:hint="cs"/>
                        <w:szCs w:val="24"/>
                        <w:rtl/>
                      </w:rPr>
                      <w:t>–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چهار راه حشمت - 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خیابان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>بیانی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 </w:t>
                    </w:r>
                    <w:r w:rsidR="00923470">
                      <w:rPr>
                        <w:rFonts w:cs="Times New Roman" w:hint="cs"/>
                        <w:szCs w:val="24"/>
                        <w:rtl/>
                      </w:rPr>
                      <w:t>–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>بن بست دوم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B Mitra" w:hint="cs"/>
                        <w:szCs w:val="24"/>
                        <w:rtl/>
                      </w:rPr>
                      <w:t xml:space="preserve">- 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معاونت غذا و دارو دانشگاه 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</w:t>
                    </w:r>
                  </w:p>
                  <w:p w:rsidR="00ED3937" w:rsidRDefault="00F950C3" w:rsidP="00923470">
                    <w:pPr>
                      <w:pStyle w:val="Footer"/>
                      <w:bidi/>
                      <w:jc w:val="center"/>
                      <w:rPr>
                        <w:rFonts w:cs="B Kamran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wm_Nastaliq" w:hAnsi="wm_Nastaliq" w:cs="B Mitra" w:hint="cs"/>
                        <w:szCs w:val="24"/>
                        <w:rtl/>
                      </w:rPr>
                      <w:t>تلفن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: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>33621423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  فاكس :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 33621421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 xml:space="preserve">    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كد پستي :  </w:t>
                    </w:r>
                    <w:r w:rsidR="00923470">
                      <w:rPr>
                        <w:rFonts w:ascii="wm_Nastaliq" w:hAnsi="wm_Nastaliq" w:cs="B Mitra" w:hint="cs"/>
                        <w:szCs w:val="24"/>
                        <w:rtl/>
                      </w:rPr>
                      <w:t>4194643785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wm_Nastaliq" w:hAnsi="wm_Nastaliq" w:cs="B Mitra"/>
                        <w:szCs w:val="24"/>
                      </w:rPr>
                      <w:t xml:space="preserve">   </w:t>
                    </w:r>
                    <w:r>
                      <w:rPr>
                        <w:rFonts w:cs="B Mitra"/>
                        <w:szCs w:val="24"/>
                      </w:rPr>
                      <w:t xml:space="preserve"> </w:t>
                    </w:r>
                    <w:r>
                      <w:rPr>
                        <w:rFonts w:ascii="wm_Nastaliq" w:hAnsi="wm_Nastaliq" w:cs="B Mitra"/>
                        <w:szCs w:val="24"/>
                        <w:rtl/>
                      </w:rPr>
                      <w:t>آدرس اينترنتي</w:t>
                    </w:r>
                    <w:r>
                      <w:rPr>
                        <w:rFonts w:cs="B Mitra" w:hint="cs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cs="B Mitra"/>
                        <w:szCs w:val="24"/>
                      </w:rPr>
                      <w:t>http://fdo.gums.ac.ir</w:t>
                    </w:r>
                  </w:p>
                  <w:p w:rsidR="00ED3937" w:rsidRDefault="00ED3937">
                    <w:pPr>
                      <w:bidi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70" w:rsidRDefault="00923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AC" w:rsidRDefault="007118AC">
      <w:r>
        <w:separator/>
      </w:r>
    </w:p>
  </w:footnote>
  <w:footnote w:type="continuationSeparator" w:id="0">
    <w:p w:rsidR="007118AC" w:rsidRDefault="0071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70" w:rsidRDefault="009234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7" w:rsidRPr="00CE6340" w:rsidRDefault="002D642F" w:rsidP="008E1A06">
    <w:pPr>
      <w:pStyle w:val="Heading1"/>
      <w:tabs>
        <w:tab w:val="left" w:pos="3480"/>
        <w:tab w:val="left" w:pos="3908"/>
        <w:tab w:val="left" w:pos="5261"/>
      </w:tabs>
      <w:spacing w:line="192" w:lineRule="auto"/>
      <w:ind w:left="3000" w:firstLine="3480"/>
      <w:jc w:val="lowKashida"/>
      <w:rPr>
        <w:rFonts w:cs="B Mitra"/>
        <w:b w:val="0"/>
        <w:bCs w:val="0"/>
        <w:sz w:val="24"/>
        <w:szCs w:val="24"/>
        <w:rtl/>
        <w:lang w:bidi="fa-IR"/>
      </w:rPr>
    </w:pPr>
    <w:r>
      <w:rPr>
        <w:rFonts w:cs="B Mitra"/>
        <w:sz w:val="22"/>
        <w:szCs w:val="30"/>
        <w:rtl/>
        <w:lang w:bidi="fa-I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-185420</wp:posOffset>
          </wp:positionV>
          <wp:extent cx="2242185" cy="792480"/>
          <wp:effectExtent l="0" t="0" r="571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0C3" w:rsidRPr="00CE6340">
      <w:rPr>
        <w:rFonts w:cs="B Mitra" w:hint="cs"/>
        <w:b w:val="0"/>
        <w:bCs w:val="0"/>
        <w:szCs w:val="20"/>
        <w:rtl/>
        <w:lang w:bidi="fa-IR"/>
      </w:rPr>
      <w:t xml:space="preserve"> </w:t>
    </w:r>
    <w:r w:rsidR="00F950C3" w:rsidRPr="00CE6340">
      <w:rPr>
        <w:rFonts w:ascii="IranNastaliq" w:hAnsi="IranNastaliq" w:cs="B Mitra"/>
        <w:b w:val="0"/>
        <w:bCs w:val="0"/>
        <w:sz w:val="24"/>
        <w:szCs w:val="24"/>
        <w:rtl/>
        <w:lang w:bidi="fa-IR"/>
      </w:rPr>
      <w:t>تاريخ</w:t>
    </w:r>
    <w:r w:rsidR="00F950C3" w:rsidRPr="00CE6340">
      <w:rPr>
        <w:rFonts w:cs="B Mitra" w:hint="cs"/>
        <w:b w:val="0"/>
        <w:bCs w:val="0"/>
        <w:sz w:val="24"/>
        <w:szCs w:val="24"/>
        <w:rtl/>
        <w:lang w:bidi="fa-IR"/>
      </w:rPr>
      <w:t xml:space="preserve"> :   </w:t>
    </w:r>
  </w:p>
  <w:p w:rsidR="00ED3937" w:rsidRPr="00CE6340" w:rsidRDefault="002D642F" w:rsidP="008E1A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735"/>
      </w:tabs>
      <w:bidi/>
      <w:spacing w:line="192" w:lineRule="auto"/>
      <w:jc w:val="lowKashida"/>
      <w:rPr>
        <w:rFonts w:cs="B Mitra"/>
        <w:b w:val="0"/>
        <w:sz w:val="24"/>
        <w:szCs w:val="24"/>
      </w:rPr>
    </w:pPr>
    <w:r>
      <w:rPr>
        <w:rFonts w:cs="Badr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4501515</wp:posOffset>
              </wp:positionH>
              <wp:positionV relativeFrom="paragraph">
                <wp:posOffset>191770</wp:posOffset>
              </wp:positionV>
              <wp:extent cx="1108710" cy="457200"/>
              <wp:effectExtent l="0" t="127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937" w:rsidRPr="005A5A56" w:rsidRDefault="00F950C3">
                          <w:pPr>
                            <w:bidi/>
                            <w:rPr>
                              <w:rFonts w:ascii="IranNastaliq" w:hAnsi="IranNastaliq" w:cs="B Badr"/>
                              <w:sz w:val="24"/>
                              <w:szCs w:val="24"/>
                            </w:rPr>
                          </w:pPr>
                          <w:r w:rsidRPr="005A5A56">
                            <w:rPr>
                              <w:rFonts w:ascii="IranNastaliq" w:hAnsi="IranNastaliq" w:cs="B Badr"/>
                              <w:sz w:val="24"/>
                              <w:szCs w:val="24"/>
                              <w:rtl/>
                            </w:rPr>
                            <w:t>معاونت غذا و دارو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54.45pt;margin-top:15.1pt;width:87.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" filled="f" stroked="f" strokecolor="white" strokeweight="1pt">
              <v:textbox>
                <w:txbxContent>
                  <w:p w:rsidR="00ED3937" w:rsidRPr="005A5A56" w:rsidRDefault="00F950C3">
                    <w:pPr>
                      <w:bidi/>
                      <w:rPr>
                        <w:rFonts w:ascii="IranNastaliq" w:hAnsi="IranNastaliq" w:cs="B Badr"/>
                        <w:sz w:val="24"/>
                        <w:szCs w:val="24"/>
                      </w:rPr>
                    </w:pPr>
                    <w:r w:rsidRPr="005A5A56">
                      <w:rPr>
                        <w:rFonts w:ascii="IranNastaliq" w:hAnsi="IranNastaliq" w:cs="B Badr"/>
                        <w:sz w:val="24"/>
                        <w:szCs w:val="24"/>
                        <w:rtl/>
                      </w:rPr>
                      <w:t>معاونت غذا و دارو</w:t>
                    </w:r>
                  </w:p>
                </w:txbxContent>
              </v:textbox>
            </v:shape>
          </w:pict>
        </mc:Fallback>
      </mc:AlternateContent>
    </w:r>
    <w:r w:rsidR="00F950C3">
      <w:rPr>
        <w:rFonts w:hint="cs"/>
        <w:b w:val="0"/>
        <w:sz w:val="24"/>
        <w:szCs w:val="24"/>
        <w:rtl/>
      </w:rPr>
      <w:tab/>
    </w:r>
    <w:r w:rsidR="00F950C3">
      <w:rPr>
        <w:rFonts w:hint="cs"/>
        <w:b w:val="0"/>
        <w:sz w:val="24"/>
        <w:szCs w:val="24"/>
        <w:rtl/>
      </w:rPr>
      <w:tab/>
    </w:r>
    <w:r w:rsidR="00F950C3">
      <w:rPr>
        <w:rFonts w:hint="cs"/>
        <w:b w:val="0"/>
        <w:sz w:val="24"/>
        <w:szCs w:val="24"/>
        <w:rtl/>
      </w:rPr>
      <w:tab/>
    </w:r>
    <w:r w:rsidR="00F950C3">
      <w:rPr>
        <w:rFonts w:hint="cs"/>
        <w:b w:val="0"/>
        <w:sz w:val="24"/>
        <w:szCs w:val="24"/>
        <w:rtl/>
      </w:rPr>
      <w:tab/>
    </w:r>
    <w:r w:rsidR="00F950C3">
      <w:rPr>
        <w:rFonts w:hint="cs"/>
        <w:b w:val="0"/>
        <w:sz w:val="24"/>
        <w:szCs w:val="24"/>
        <w:rtl/>
      </w:rPr>
      <w:tab/>
    </w:r>
    <w:r w:rsidR="00F950C3">
      <w:rPr>
        <w:rFonts w:hint="cs"/>
        <w:b w:val="0"/>
        <w:sz w:val="24"/>
        <w:szCs w:val="24"/>
        <w:rtl/>
      </w:rPr>
      <w:tab/>
    </w:r>
    <w:r w:rsidR="00F950C3">
      <w:rPr>
        <w:rFonts w:hint="cs"/>
        <w:b w:val="0"/>
        <w:sz w:val="24"/>
        <w:szCs w:val="24"/>
        <w:rtl/>
      </w:rPr>
      <w:tab/>
    </w:r>
    <w:r w:rsidR="00F950C3">
      <w:rPr>
        <w:rFonts w:hint="cs"/>
        <w:b w:val="0"/>
        <w:sz w:val="24"/>
        <w:szCs w:val="24"/>
        <w:rtl/>
      </w:rPr>
      <w:tab/>
    </w:r>
    <w:r w:rsidR="000F320C">
      <w:rPr>
        <w:rFonts w:hint="cs"/>
        <w:b w:val="0"/>
        <w:sz w:val="24"/>
        <w:szCs w:val="24"/>
        <w:rtl/>
      </w:rPr>
      <w:tab/>
    </w:r>
    <w:r w:rsidR="00F950C3" w:rsidRPr="00CE6340">
      <w:rPr>
        <w:rFonts w:ascii="IranNastaliq" w:hAnsi="IranNastaliq" w:cs="B Mitra"/>
        <w:b w:val="0"/>
        <w:sz w:val="24"/>
        <w:szCs w:val="24"/>
        <w:rtl/>
      </w:rPr>
      <w:t>شماره</w:t>
    </w:r>
    <w:r w:rsidR="00F950C3" w:rsidRPr="00CE6340">
      <w:rPr>
        <w:rFonts w:cs="B Mitra" w:hint="cs"/>
        <w:b w:val="0"/>
        <w:sz w:val="24"/>
        <w:szCs w:val="24"/>
        <w:rtl/>
      </w:rPr>
      <w:t xml:space="preserve"> :  </w:t>
    </w:r>
  </w:p>
  <w:p w:rsidR="00ED3937" w:rsidRPr="00CE6340" w:rsidRDefault="00F950C3" w:rsidP="008E1A06">
    <w:pPr>
      <w:pStyle w:val="Heading1"/>
      <w:tabs>
        <w:tab w:val="left" w:pos="3908"/>
        <w:tab w:val="left" w:pos="5261"/>
      </w:tabs>
      <w:spacing w:line="192" w:lineRule="auto"/>
      <w:jc w:val="lowKashida"/>
      <w:rPr>
        <w:rFonts w:cs="B Mitra"/>
        <w:b w:val="0"/>
        <w:bCs w:val="0"/>
        <w:sz w:val="24"/>
        <w:szCs w:val="24"/>
        <w:rtl/>
        <w:lang w:bidi="fa-IR"/>
      </w:rPr>
    </w:pPr>
    <w:r>
      <w:rPr>
        <w:rFonts w:cs="B Zar" w:hint="cs"/>
        <w:b w:val="0"/>
        <w:bCs w:val="0"/>
        <w:sz w:val="24"/>
        <w:szCs w:val="24"/>
        <w:rtl/>
        <w:lang w:bidi="fa-IR"/>
      </w:rPr>
      <w:tab/>
    </w:r>
    <w:r>
      <w:rPr>
        <w:rFonts w:cs="B Zar" w:hint="cs"/>
        <w:b w:val="0"/>
        <w:bCs w:val="0"/>
        <w:sz w:val="24"/>
        <w:szCs w:val="24"/>
        <w:rtl/>
        <w:lang w:bidi="fa-IR"/>
      </w:rPr>
      <w:tab/>
    </w:r>
    <w:r>
      <w:rPr>
        <w:rFonts w:cs="B Zar" w:hint="cs"/>
        <w:b w:val="0"/>
        <w:bCs w:val="0"/>
        <w:sz w:val="24"/>
        <w:szCs w:val="24"/>
        <w:rtl/>
        <w:lang w:bidi="fa-IR"/>
      </w:rPr>
      <w:tab/>
    </w:r>
    <w:r w:rsidR="000F320C">
      <w:rPr>
        <w:rFonts w:cs="B Zar" w:hint="cs"/>
        <w:b w:val="0"/>
        <w:bCs w:val="0"/>
        <w:sz w:val="24"/>
        <w:szCs w:val="24"/>
        <w:rtl/>
        <w:lang w:bidi="fa-IR"/>
      </w:rPr>
      <w:tab/>
    </w:r>
    <w:r w:rsidRPr="00CE6340">
      <w:rPr>
        <w:rFonts w:ascii="IranNastaliq" w:hAnsi="IranNastaliq" w:cs="B Mitra"/>
        <w:b w:val="0"/>
        <w:bCs w:val="0"/>
        <w:sz w:val="24"/>
        <w:szCs w:val="24"/>
        <w:rtl/>
        <w:lang w:bidi="fa-IR"/>
      </w:rPr>
      <w:t>پيوست</w:t>
    </w:r>
    <w:r w:rsidRPr="00CE6340">
      <w:rPr>
        <w:rFonts w:cs="B Mitra" w:hint="cs"/>
        <w:b w:val="0"/>
        <w:bCs w:val="0"/>
        <w:sz w:val="24"/>
        <w:szCs w:val="24"/>
        <w:rtl/>
        <w:lang w:bidi="fa-IR"/>
      </w:rPr>
      <w:t xml:space="preserve">: </w:t>
    </w:r>
  </w:p>
  <w:p w:rsidR="00ED3937" w:rsidRDefault="00F950C3">
    <w:pPr>
      <w:pStyle w:val="Heading1"/>
      <w:tabs>
        <w:tab w:val="right" w:pos="6350"/>
      </w:tabs>
      <w:jc w:val="lowKashida"/>
    </w:pPr>
    <w:r>
      <w:rPr>
        <w:rFonts w:hint="cs"/>
        <w:rtl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70" w:rsidRDefault="009234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11"/>
    <w:multiLevelType w:val="hybridMultilevel"/>
    <w:tmpl w:val="526443A0"/>
    <w:lvl w:ilvl="0" w:tplc="AAC26432">
      <w:start w:val="1"/>
      <w:numFmt w:val="decimal"/>
      <w:lvlText w:val="%1-"/>
      <w:lvlJc w:val="left"/>
      <w:pPr>
        <w:tabs>
          <w:tab w:val="num" w:pos="1935"/>
        </w:tabs>
        <w:ind w:left="193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76F31"/>
    <w:multiLevelType w:val="hybridMultilevel"/>
    <w:tmpl w:val="0E1A6F82"/>
    <w:lvl w:ilvl="0" w:tplc="3544C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CF3"/>
    <w:multiLevelType w:val="hybridMultilevel"/>
    <w:tmpl w:val="81B8E6E6"/>
    <w:lvl w:ilvl="0" w:tplc="7AAEFE6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4A2"/>
    <w:multiLevelType w:val="hybridMultilevel"/>
    <w:tmpl w:val="DE504510"/>
    <w:lvl w:ilvl="0" w:tplc="93943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77B37"/>
    <w:multiLevelType w:val="hybridMultilevel"/>
    <w:tmpl w:val="2AB4C278"/>
    <w:lvl w:ilvl="0" w:tplc="A6B85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A37F6"/>
    <w:multiLevelType w:val="hybridMultilevel"/>
    <w:tmpl w:val="33221612"/>
    <w:lvl w:ilvl="0" w:tplc="8A904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D77F6"/>
    <w:multiLevelType w:val="hybridMultilevel"/>
    <w:tmpl w:val="F3E0A2C8"/>
    <w:lvl w:ilvl="0" w:tplc="9FEED6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D4398F"/>
    <w:multiLevelType w:val="hybridMultilevel"/>
    <w:tmpl w:val="059459DE"/>
    <w:lvl w:ilvl="0" w:tplc="0D942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75817"/>
    <w:multiLevelType w:val="hybridMultilevel"/>
    <w:tmpl w:val="785A8F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F3D09"/>
    <w:multiLevelType w:val="hybridMultilevel"/>
    <w:tmpl w:val="BB3A51B8"/>
    <w:lvl w:ilvl="0" w:tplc="447461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D57064"/>
    <w:multiLevelType w:val="hybridMultilevel"/>
    <w:tmpl w:val="2ECC8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F2F42"/>
    <w:multiLevelType w:val="hybridMultilevel"/>
    <w:tmpl w:val="5A4459AC"/>
    <w:lvl w:ilvl="0" w:tplc="62A832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37"/>
    <w:rsid w:val="0000280D"/>
    <w:rsid w:val="000260C4"/>
    <w:rsid w:val="000979CA"/>
    <w:rsid w:val="000B1DD8"/>
    <w:rsid w:val="000F320C"/>
    <w:rsid w:val="00160652"/>
    <w:rsid w:val="0018616A"/>
    <w:rsid w:val="001A146C"/>
    <w:rsid w:val="001B7538"/>
    <w:rsid w:val="002A1420"/>
    <w:rsid w:val="002D642F"/>
    <w:rsid w:val="00300658"/>
    <w:rsid w:val="003130C7"/>
    <w:rsid w:val="003B209B"/>
    <w:rsid w:val="003F1F1D"/>
    <w:rsid w:val="0040244B"/>
    <w:rsid w:val="0045180E"/>
    <w:rsid w:val="004D4C62"/>
    <w:rsid w:val="004F0B75"/>
    <w:rsid w:val="005005C1"/>
    <w:rsid w:val="00530B2B"/>
    <w:rsid w:val="00573CCC"/>
    <w:rsid w:val="00591670"/>
    <w:rsid w:val="005A5A56"/>
    <w:rsid w:val="005D7832"/>
    <w:rsid w:val="005E4CD0"/>
    <w:rsid w:val="0062448C"/>
    <w:rsid w:val="0062473A"/>
    <w:rsid w:val="00633B25"/>
    <w:rsid w:val="006653FC"/>
    <w:rsid w:val="007118AC"/>
    <w:rsid w:val="0077283C"/>
    <w:rsid w:val="007B3629"/>
    <w:rsid w:val="007F288F"/>
    <w:rsid w:val="008162E9"/>
    <w:rsid w:val="008963AC"/>
    <w:rsid w:val="008C46C1"/>
    <w:rsid w:val="008E1A06"/>
    <w:rsid w:val="009213B6"/>
    <w:rsid w:val="00923470"/>
    <w:rsid w:val="009A6C10"/>
    <w:rsid w:val="009F2FE3"/>
    <w:rsid w:val="009F338E"/>
    <w:rsid w:val="00A2047F"/>
    <w:rsid w:val="00A436B2"/>
    <w:rsid w:val="00A96955"/>
    <w:rsid w:val="00AD02A1"/>
    <w:rsid w:val="00AE2DC8"/>
    <w:rsid w:val="00AF25C1"/>
    <w:rsid w:val="00B44EE0"/>
    <w:rsid w:val="00B908D2"/>
    <w:rsid w:val="00BD6C69"/>
    <w:rsid w:val="00C51530"/>
    <w:rsid w:val="00C623E7"/>
    <w:rsid w:val="00C828E8"/>
    <w:rsid w:val="00C938EF"/>
    <w:rsid w:val="00CE6340"/>
    <w:rsid w:val="00D325A4"/>
    <w:rsid w:val="00D33DCB"/>
    <w:rsid w:val="00D46E50"/>
    <w:rsid w:val="00DB0897"/>
    <w:rsid w:val="00DC4B0D"/>
    <w:rsid w:val="00E25144"/>
    <w:rsid w:val="00E30704"/>
    <w:rsid w:val="00EC79B6"/>
    <w:rsid w:val="00ED3937"/>
    <w:rsid w:val="00ED6AE0"/>
    <w:rsid w:val="00EF3BC8"/>
    <w:rsid w:val="00F8093C"/>
    <w:rsid w:val="00F8769E"/>
    <w:rsid w:val="00F950C3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D2BB8"/>
    <w:rPr>
      <w:rFonts w:cs="B Zar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D2BB8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qFormat/>
    <w:rsid w:val="006D2BB8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qFormat/>
    <w:rsid w:val="006D2BB8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qFormat/>
    <w:rsid w:val="006D2BB8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6D2BB8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qFormat/>
    <w:rsid w:val="006D2BB8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BB8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Footer">
    <w:name w:val="footer"/>
    <w:basedOn w:val="Normal"/>
    <w:rsid w:val="006D2BB8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BodyText">
    <w:name w:val="Body Text"/>
    <w:basedOn w:val="Normal"/>
    <w:rsid w:val="006D2BB8"/>
    <w:pPr>
      <w:bidi/>
    </w:pPr>
    <w:rPr>
      <w:b w:val="0"/>
    </w:rPr>
  </w:style>
  <w:style w:type="table" w:styleId="TableGrid">
    <w:name w:val="Table Grid"/>
    <w:basedOn w:val="TableNormal"/>
    <w:rsid w:val="006D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0F320C"/>
    <w:rPr>
      <w:rFonts w:cs="Badr"/>
      <w:b/>
      <w:bCs/>
      <w:noProof/>
      <w:szCs w:val="28"/>
    </w:rPr>
  </w:style>
  <w:style w:type="paragraph" w:styleId="ListParagraph">
    <w:name w:val="List Paragraph"/>
    <w:basedOn w:val="Normal"/>
    <w:qFormat/>
    <w:rsid w:val="00530B2B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sz w:val="22"/>
      <w:szCs w:val="22"/>
    </w:rPr>
  </w:style>
  <w:style w:type="paragraph" w:styleId="NormalWeb">
    <w:name w:val="Normal (Web)"/>
    <w:basedOn w:val="Normal"/>
    <w:rsid w:val="005E4CD0"/>
    <w:pPr>
      <w:spacing w:before="100" w:beforeAutospacing="1" w:after="100" w:afterAutospacing="1"/>
    </w:pPr>
    <w:rPr>
      <w:rFonts w:cs="Times New Roman"/>
      <w:b w:val="0"/>
      <w:sz w:val="24"/>
      <w:szCs w:val="24"/>
    </w:rPr>
  </w:style>
  <w:style w:type="character" w:styleId="Strong">
    <w:name w:val="Strong"/>
    <w:qFormat/>
    <w:rsid w:val="005E4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D2BB8"/>
    <w:rPr>
      <w:rFonts w:cs="B Zar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D2BB8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qFormat/>
    <w:rsid w:val="006D2BB8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qFormat/>
    <w:rsid w:val="006D2BB8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qFormat/>
    <w:rsid w:val="006D2BB8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6D2BB8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qFormat/>
    <w:rsid w:val="006D2BB8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BB8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Footer">
    <w:name w:val="footer"/>
    <w:basedOn w:val="Normal"/>
    <w:rsid w:val="006D2BB8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BodyText">
    <w:name w:val="Body Text"/>
    <w:basedOn w:val="Normal"/>
    <w:rsid w:val="006D2BB8"/>
    <w:pPr>
      <w:bidi/>
    </w:pPr>
    <w:rPr>
      <w:b w:val="0"/>
    </w:rPr>
  </w:style>
  <w:style w:type="table" w:styleId="TableGrid">
    <w:name w:val="Table Grid"/>
    <w:basedOn w:val="TableNormal"/>
    <w:rsid w:val="006D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0F320C"/>
    <w:rPr>
      <w:rFonts w:cs="Badr"/>
      <w:b/>
      <w:bCs/>
      <w:noProof/>
      <w:szCs w:val="28"/>
    </w:rPr>
  </w:style>
  <w:style w:type="paragraph" w:styleId="ListParagraph">
    <w:name w:val="List Paragraph"/>
    <w:basedOn w:val="Normal"/>
    <w:qFormat/>
    <w:rsid w:val="00530B2B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sz w:val="22"/>
      <w:szCs w:val="22"/>
    </w:rPr>
  </w:style>
  <w:style w:type="paragraph" w:styleId="NormalWeb">
    <w:name w:val="Normal (Web)"/>
    <w:basedOn w:val="Normal"/>
    <w:rsid w:val="005E4CD0"/>
    <w:pPr>
      <w:spacing w:before="100" w:beforeAutospacing="1" w:after="100" w:afterAutospacing="1"/>
    </w:pPr>
    <w:rPr>
      <w:rFonts w:cs="Times New Roman"/>
      <w:b w:val="0"/>
      <w:sz w:val="24"/>
      <w:szCs w:val="24"/>
    </w:rPr>
  </w:style>
  <w:style w:type="character" w:styleId="Strong">
    <w:name w:val="Strong"/>
    <w:qFormat/>
    <w:rsid w:val="005E4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كالا از انبار</vt:lpstr>
    </vt:vector>
  </TitlesOfParts>
  <Company>vrg.co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كالا از انبار</dc:title>
  <dc:creator>vrg</dc:creator>
  <cp:lastModifiedBy>moosavi</cp:lastModifiedBy>
  <cp:revision>5</cp:revision>
  <cp:lastPrinted>2014-07-02T04:26:00Z</cp:lastPrinted>
  <dcterms:created xsi:type="dcterms:W3CDTF">2019-02-12T06:54:00Z</dcterms:created>
  <dcterms:modified xsi:type="dcterms:W3CDTF">2019-02-12T07:05:00Z</dcterms:modified>
</cp:coreProperties>
</file>